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23" w:rsidRPr="00E4104C" w:rsidRDefault="00F87189" w:rsidP="00E4104C">
      <w:pPr>
        <w:jc w:val="both"/>
      </w:pPr>
      <w:r w:rsidRPr="00E4104C">
        <w:t xml:space="preserve">NIE DLA IN VITRO, TAK DLA NAPROTECHNOLOGII </w:t>
      </w:r>
    </w:p>
    <w:p w:rsidR="000F0082" w:rsidRPr="00E4104C" w:rsidRDefault="000F0082" w:rsidP="00E4104C">
      <w:pPr>
        <w:jc w:val="both"/>
      </w:pPr>
    </w:p>
    <w:p w:rsidR="006406AA" w:rsidRPr="00E4104C" w:rsidRDefault="000F0082" w:rsidP="00E4104C">
      <w:pPr>
        <w:ind w:firstLine="708"/>
        <w:jc w:val="both"/>
      </w:pPr>
      <w:r w:rsidRPr="00E4104C">
        <w:t xml:space="preserve">Adwent to dobry czas do podejmowania medytacji nad tajemnicą życia. W liturgicznym </w:t>
      </w:r>
      <w:r w:rsidR="00F87189">
        <w:t>okre</w:t>
      </w:r>
      <w:r w:rsidRPr="00E4104C">
        <w:t>sie oczekiwania na narodzenie Jezusa spotykamy osoby, które poprzedz</w:t>
      </w:r>
      <w:r w:rsidR="004135DA">
        <w:t>i</w:t>
      </w:r>
      <w:r w:rsidRPr="00E4104C">
        <w:t xml:space="preserve">ły </w:t>
      </w:r>
      <w:r w:rsidR="00D865ED">
        <w:t xml:space="preserve">Jego </w:t>
      </w:r>
      <w:r w:rsidRPr="00E4104C">
        <w:t>przyjście na świat</w:t>
      </w:r>
      <w:r w:rsidR="00D865ED">
        <w:t xml:space="preserve">. </w:t>
      </w:r>
      <w:r w:rsidRPr="00E4104C">
        <w:t>Wśród nich było małżeństwo Elżbiety i Zachariasza. Ewangelia według św. Łukasza</w:t>
      </w:r>
      <w:r w:rsidR="004135DA">
        <w:t xml:space="preserve"> tak o nich mówi</w:t>
      </w:r>
      <w:r w:rsidRPr="00E4104C">
        <w:t>: „oboje byli sprawiedliwi wobec Boga i postępowali nienagannie według wszystkich przykazań i przepisów Pańskich. </w:t>
      </w:r>
      <w:bookmarkStart w:id="0" w:name="W7"/>
      <w:bookmarkEnd w:id="0"/>
      <w:r w:rsidRPr="00E4104C">
        <w:t>Nie mieli jednak dziecka, ponieważ Elżbieta była niepłodna; oboje zaś byli już posunięci w latach” (</w:t>
      </w:r>
      <w:proofErr w:type="spellStart"/>
      <w:r w:rsidRPr="00E4104C">
        <w:t>Łk</w:t>
      </w:r>
      <w:proofErr w:type="spellEnd"/>
      <w:r w:rsidRPr="00E4104C">
        <w:t xml:space="preserve"> 1,</w:t>
      </w:r>
      <w:r w:rsidR="00F87189">
        <w:t xml:space="preserve"> 6n</w:t>
      </w:r>
      <w:proofErr w:type="gramStart"/>
      <w:r w:rsidRPr="00E4104C">
        <w:t xml:space="preserve">). </w:t>
      </w:r>
      <w:r w:rsidR="00F87189">
        <w:t>S</w:t>
      </w:r>
      <w:r w:rsidRPr="00E4104C">
        <w:t>ą</w:t>
      </w:r>
      <w:proofErr w:type="gramEnd"/>
      <w:r w:rsidRPr="00E4104C">
        <w:t xml:space="preserve"> oni symbolem </w:t>
      </w:r>
      <w:r w:rsidR="00F87189">
        <w:t xml:space="preserve">wszystkich </w:t>
      </w:r>
      <w:r w:rsidR="006406AA" w:rsidRPr="00E4104C">
        <w:t>małżonków,</w:t>
      </w:r>
      <w:r w:rsidRPr="00E4104C">
        <w:t xml:space="preserve"> doświadczających cierpienia </w:t>
      </w:r>
      <w:r w:rsidR="00713EC0">
        <w:t>bez</w:t>
      </w:r>
      <w:r w:rsidRPr="00E4104C">
        <w:t xml:space="preserve">płodności. </w:t>
      </w:r>
      <w:r w:rsidR="006406AA" w:rsidRPr="00E4104C">
        <w:t>A takich małżeństw jest dziś bardzo wiele.</w:t>
      </w:r>
      <w:r w:rsidR="00F87189">
        <w:t xml:space="preserve"> </w:t>
      </w:r>
      <w:r w:rsidR="006406AA" w:rsidRPr="00E4104C">
        <w:t xml:space="preserve"> </w:t>
      </w:r>
    </w:p>
    <w:p w:rsidR="001662AF" w:rsidRPr="00E4104C" w:rsidRDefault="006406AA" w:rsidP="00E4104C">
      <w:pPr>
        <w:ind w:firstLine="708"/>
        <w:jc w:val="both"/>
      </w:pPr>
      <w:r w:rsidRPr="00E4104C">
        <w:t>W obliczu licznych dolegliwości</w:t>
      </w:r>
      <w:r w:rsidR="00F87189">
        <w:t xml:space="preserve">, także w kontekście </w:t>
      </w:r>
      <w:r w:rsidR="00713EC0">
        <w:t>bez</w:t>
      </w:r>
      <w:r w:rsidR="00F87189">
        <w:t>płodności,</w:t>
      </w:r>
      <w:r w:rsidRPr="00E4104C">
        <w:t xml:space="preserve"> współczesny </w:t>
      </w:r>
      <w:r w:rsidR="00F87189" w:rsidRPr="00E4104C">
        <w:t xml:space="preserve">człowiek </w:t>
      </w:r>
      <w:r w:rsidRPr="00E4104C">
        <w:t>kieruje spojrzenie w stronę medycyny, która zaradza wielu chorobom, także takim</w:t>
      </w:r>
      <w:r w:rsidR="00F87189">
        <w:t>,</w:t>
      </w:r>
      <w:r w:rsidRPr="00E4104C">
        <w:t xml:space="preserve"> które wcześniej </w:t>
      </w:r>
      <w:r w:rsidR="00F87189">
        <w:t>były</w:t>
      </w:r>
      <w:r w:rsidRPr="00E4104C">
        <w:t xml:space="preserve"> nieuleczalne. Coraz większa ilość ośrodków oferuje osobom doświadczającym </w:t>
      </w:r>
      <w:r w:rsidR="00713EC0">
        <w:t>bez</w:t>
      </w:r>
      <w:r w:rsidRPr="00E4104C">
        <w:t xml:space="preserve">płodności możliwość sztucznego zapłodnienia, popularnie nazywanego „zapłodnieniem in vitro”. </w:t>
      </w:r>
      <w:r w:rsidR="00F87189">
        <w:t>P</w:t>
      </w:r>
      <w:r w:rsidRPr="00E4104C">
        <w:t xml:space="preserve">olega ono </w:t>
      </w:r>
      <w:r w:rsidR="00F87189">
        <w:t xml:space="preserve">na </w:t>
      </w:r>
      <w:r w:rsidRPr="00E4104C">
        <w:t xml:space="preserve">pobraniu z organizmów mężczyzny i kobiety komórek rozrodczych, połączenie ich w warunkach laboratoryjnych poza organizmem kobiecym oraz wszczepienie ludzkiego zarodka w organy rodne kobiety. Wielu ludzi jest przekonanych, że technika </w:t>
      </w:r>
      <w:r w:rsidRPr="00F87189">
        <w:rPr>
          <w:i/>
          <w:iCs/>
        </w:rPr>
        <w:t>in vitro</w:t>
      </w:r>
      <w:r w:rsidRPr="00E4104C">
        <w:t xml:space="preserve"> jest jednym z kolejnych osiągnięć medycyny, po które człowiek może </w:t>
      </w:r>
      <w:r w:rsidR="00F87189" w:rsidRPr="00E4104C">
        <w:t>bez przeszkod</w:t>
      </w:r>
      <w:r w:rsidR="00F87189">
        <w:t>y</w:t>
      </w:r>
      <w:r w:rsidR="00F87189" w:rsidRPr="00E4104C">
        <w:t xml:space="preserve"> </w:t>
      </w:r>
      <w:r w:rsidRPr="00E4104C">
        <w:t>sięgnąć</w:t>
      </w:r>
      <w:r w:rsidR="001662AF" w:rsidRPr="00E4104C">
        <w:t xml:space="preserve">. Ponieważ jest to technika kosztowna, pojawiają się propozycje finansowania tych procedur z pieniędzy publicznych. </w:t>
      </w:r>
      <w:r w:rsidR="00713EC0">
        <w:t>Taka propozycja po</w:t>
      </w:r>
      <w:r w:rsidR="004135DA">
        <w:t xml:space="preserve">wstała </w:t>
      </w:r>
      <w:r w:rsidR="00713EC0">
        <w:t xml:space="preserve">ostatnio w Katowicach. </w:t>
      </w:r>
      <w:r w:rsidR="00713EC0" w:rsidRPr="00713EC0">
        <w:t xml:space="preserve">Sejmik województwa śląskiego przegłosował w środę 7 grudnia program dofinansowania do </w:t>
      </w:r>
      <w:r w:rsidR="00713EC0" w:rsidRPr="00713EC0">
        <w:rPr>
          <w:i/>
          <w:iCs/>
        </w:rPr>
        <w:t>in vitro</w:t>
      </w:r>
      <w:r w:rsidR="00713EC0" w:rsidRPr="00713EC0">
        <w:t xml:space="preserve"> na Śląsku.</w:t>
      </w:r>
      <w:r w:rsidR="00713EC0" w:rsidRPr="00E4104C">
        <w:t xml:space="preserve"> </w:t>
      </w:r>
      <w:r w:rsidR="001662AF" w:rsidRPr="00E4104C">
        <w:t xml:space="preserve">Tego typu propozycje są </w:t>
      </w:r>
      <w:proofErr w:type="gramStart"/>
      <w:r w:rsidR="001662AF" w:rsidRPr="00E4104C">
        <w:t>przedstawiane jako</w:t>
      </w:r>
      <w:proofErr w:type="gramEnd"/>
      <w:r w:rsidR="001662AF" w:rsidRPr="00E4104C">
        <w:t xml:space="preserve"> forma wsparcia dla osób cierpiących na </w:t>
      </w:r>
      <w:r w:rsidR="00713EC0">
        <w:t>bez</w:t>
      </w:r>
      <w:r w:rsidR="001662AF" w:rsidRPr="00E4104C">
        <w:t xml:space="preserve">płodność. </w:t>
      </w:r>
    </w:p>
    <w:p w:rsidR="00C20C96" w:rsidRPr="00E4104C" w:rsidRDefault="001662AF" w:rsidP="00E4104C">
      <w:pPr>
        <w:ind w:firstLine="708"/>
        <w:jc w:val="both"/>
      </w:pPr>
      <w:r w:rsidRPr="00E4104C">
        <w:t>Nauczanie Kościoła</w:t>
      </w:r>
      <w:r w:rsidR="008118BF">
        <w:t xml:space="preserve"> –</w:t>
      </w:r>
      <w:r w:rsidRPr="00E4104C">
        <w:t xml:space="preserve"> bazujące </w:t>
      </w:r>
      <w:r w:rsidR="008118BF">
        <w:t xml:space="preserve">zarówno </w:t>
      </w:r>
      <w:r w:rsidRPr="00E4104C">
        <w:t>na całościow</w:t>
      </w:r>
      <w:r w:rsidR="004135DA">
        <w:t>ej wizji człowieczeństwa</w:t>
      </w:r>
      <w:r w:rsidRPr="00E4104C">
        <w:t>,</w:t>
      </w:r>
      <w:r w:rsidR="008118BF">
        <w:t xml:space="preserve"> jak i</w:t>
      </w:r>
      <w:r w:rsidRPr="00E4104C">
        <w:t xml:space="preserve"> </w:t>
      </w:r>
      <w:r w:rsidR="008118BF">
        <w:t>na p</w:t>
      </w:r>
      <w:r w:rsidR="00D865ED">
        <w:t>ogłębionym</w:t>
      </w:r>
      <w:r w:rsidR="008118BF">
        <w:t xml:space="preserve"> spojrzeniu </w:t>
      </w:r>
      <w:r w:rsidRPr="00E4104C">
        <w:t xml:space="preserve">na małżeństwo </w:t>
      </w:r>
      <w:r w:rsidR="00D865ED">
        <w:t>i</w:t>
      </w:r>
      <w:r w:rsidRPr="00E4104C">
        <w:t xml:space="preserve"> na tajemnicę </w:t>
      </w:r>
      <w:r w:rsidR="008118BF">
        <w:t xml:space="preserve">ludzkiego </w:t>
      </w:r>
      <w:r w:rsidRPr="00E4104C">
        <w:t>życia</w:t>
      </w:r>
      <w:r w:rsidR="008118BF">
        <w:t xml:space="preserve"> –</w:t>
      </w:r>
      <w:r w:rsidRPr="00E4104C">
        <w:t xml:space="preserve"> sprzeciwia się technice sztucznego zapłodnienia i czyni </w:t>
      </w:r>
      <w:r w:rsidR="008118BF">
        <w:t xml:space="preserve">to </w:t>
      </w:r>
      <w:r w:rsidRPr="00E4104C">
        <w:t>od chwili, kiedy technika ta stała się medycznie</w:t>
      </w:r>
      <w:r w:rsidR="00D865ED">
        <w:t xml:space="preserve"> wykonalna</w:t>
      </w:r>
      <w:r w:rsidRPr="00E4104C">
        <w:t xml:space="preserve">. Poczęcie życia jest </w:t>
      </w:r>
      <w:r w:rsidR="00CD24B5">
        <w:t xml:space="preserve">i zawsze powinno pozostać </w:t>
      </w:r>
      <w:r w:rsidRPr="00E4104C">
        <w:t xml:space="preserve">aktem głęboko osobowym. </w:t>
      </w:r>
      <w:r w:rsidR="008118BF">
        <w:t xml:space="preserve">Techniki </w:t>
      </w:r>
      <w:r w:rsidR="008118BF">
        <w:rPr>
          <w:i/>
          <w:iCs/>
        </w:rPr>
        <w:t>in vitro</w:t>
      </w:r>
      <w:r w:rsidR="008118BF">
        <w:t xml:space="preserve"> „powodują oddzielenie aktu płciowego od aktu prokreacyjnego</w:t>
      </w:r>
      <w:r w:rsidR="008118BF" w:rsidRPr="00CD24B5">
        <w:t xml:space="preserve">. </w:t>
      </w:r>
      <w:r w:rsidR="00CD24B5" w:rsidRPr="00CD24B5">
        <w:t xml:space="preserve">Akt zapoczątkowujący istnienie dziecka przestaje </w:t>
      </w:r>
      <w:proofErr w:type="gramStart"/>
      <w:r w:rsidR="00CD24B5" w:rsidRPr="00CD24B5">
        <w:t>być</w:t>
      </w:r>
      <w:proofErr w:type="gramEnd"/>
      <w:r w:rsidR="00CD24B5" w:rsidRPr="00CD24B5">
        <w:t xml:space="preserve"> aktem, w którym dwie osoby oddają się sobie nawzajem. Oddaje (on) życie i tożsamość embrionów w ręce lekarzy i biologów, wprowadza panowanie techniki nad pochodzeniem i przeznaczeniem osoby ludzkiej. Tego rodzaju panowanie samo w sobie sprzeciwia się godności i równości, które winny być uznawane zarówno w rodzicach, jak i w dzieciach</w:t>
      </w:r>
      <w:r w:rsidR="00CD24B5">
        <w:t>” (</w:t>
      </w:r>
      <w:r w:rsidR="00CD24B5">
        <w:rPr>
          <w:i/>
          <w:iCs/>
        </w:rPr>
        <w:t xml:space="preserve">Katechizm Kościoła katolickiego </w:t>
      </w:r>
      <w:r w:rsidR="00CD24B5">
        <w:t xml:space="preserve">2377). </w:t>
      </w:r>
      <w:r w:rsidR="00C20C96" w:rsidRPr="00E4104C">
        <w:t>Gorące „pragnienie dziecka nie może usprawiedliwiać jego «produkowania»”</w:t>
      </w:r>
      <w:r w:rsidR="00CD24B5">
        <w:t xml:space="preserve"> (Kongregacja Nauki Wiary, </w:t>
      </w:r>
      <w:r w:rsidR="00CD24B5">
        <w:rPr>
          <w:i/>
          <w:iCs/>
        </w:rPr>
        <w:t xml:space="preserve">Instrukcja </w:t>
      </w:r>
      <w:proofErr w:type="spellStart"/>
      <w:r w:rsidR="00CD24B5">
        <w:rPr>
          <w:i/>
          <w:iCs/>
        </w:rPr>
        <w:t>Dignitas</w:t>
      </w:r>
      <w:proofErr w:type="spellEnd"/>
      <w:r w:rsidR="00CD24B5">
        <w:rPr>
          <w:i/>
          <w:iCs/>
        </w:rPr>
        <w:t xml:space="preserve"> </w:t>
      </w:r>
      <w:proofErr w:type="spellStart"/>
      <w:r w:rsidR="00CD24B5">
        <w:rPr>
          <w:i/>
          <w:iCs/>
        </w:rPr>
        <w:t>personae</w:t>
      </w:r>
      <w:proofErr w:type="spellEnd"/>
      <w:r w:rsidR="00CD24B5">
        <w:t xml:space="preserve"> 2009, nr</w:t>
      </w:r>
      <w:proofErr w:type="gramStart"/>
      <w:r w:rsidR="00CD24B5">
        <w:t xml:space="preserve"> 16)</w:t>
      </w:r>
      <w:r w:rsidR="00C20C96" w:rsidRPr="00E4104C">
        <w:t xml:space="preserve">. </w:t>
      </w:r>
      <w:r w:rsidR="00CD24B5">
        <w:t>W</w:t>
      </w:r>
      <w:proofErr w:type="gramEnd"/>
      <w:r w:rsidR="00CD24B5">
        <w:t xml:space="preserve"> sztucznym zapłodnieniu d</w:t>
      </w:r>
      <w:r w:rsidR="00617FDF">
        <w:t xml:space="preserve">ziecko nie jest owocem </w:t>
      </w:r>
      <w:r w:rsidR="004C15DB">
        <w:t xml:space="preserve">osobowego </w:t>
      </w:r>
      <w:r w:rsidR="00617FDF">
        <w:t xml:space="preserve">aktu dwojga osób, ale wynikiem procesu technologicznego, w który zaangażowane są osoby trzecie oraz </w:t>
      </w:r>
      <w:r w:rsidR="004C15DB">
        <w:t xml:space="preserve">skomplikowana </w:t>
      </w:r>
      <w:r w:rsidR="00617FDF">
        <w:t xml:space="preserve">aparatura techniczna. </w:t>
      </w:r>
    </w:p>
    <w:p w:rsidR="00C20C96" w:rsidRPr="00E4104C" w:rsidRDefault="00C20C96" w:rsidP="00E4104C">
      <w:pPr>
        <w:ind w:firstLine="708"/>
        <w:jc w:val="both"/>
      </w:pPr>
      <w:r w:rsidRPr="00E4104C">
        <w:t xml:space="preserve">W kontekście takiego a nie innego nauczania Kościoła rodzi się </w:t>
      </w:r>
      <w:proofErr w:type="gramStart"/>
      <w:r w:rsidRPr="00E4104C">
        <w:t>pyta</w:t>
      </w:r>
      <w:r w:rsidR="00CD24B5">
        <w:t xml:space="preserve">nie: </w:t>
      </w:r>
      <w:r w:rsidRPr="00E4104C">
        <w:t>dlaczego</w:t>
      </w:r>
      <w:proofErr w:type="gramEnd"/>
      <w:r w:rsidRPr="00E4104C">
        <w:t xml:space="preserve"> tyle współczesnych technologii medycznych nie budzi zastrzeżeń etycznych i człowiek bez wątpliwości sumienia może po nie sięgać, a akurat technika </w:t>
      </w:r>
      <w:r w:rsidRPr="00CD24B5">
        <w:rPr>
          <w:i/>
          <w:iCs/>
        </w:rPr>
        <w:t>in vitro</w:t>
      </w:r>
      <w:r w:rsidRPr="00E4104C">
        <w:t xml:space="preserve"> jest moralnie niegodziwa? </w:t>
      </w:r>
      <w:r w:rsidR="00D865ED">
        <w:t>Przy tego typu pytaniach</w:t>
      </w:r>
      <w:r w:rsidR="00CD24B5">
        <w:t xml:space="preserve"> z</w:t>
      </w:r>
      <w:r w:rsidRPr="00E4104C">
        <w:t xml:space="preserve">arzuca się Kościołowi, że nie rozumie cierpienia </w:t>
      </w:r>
      <w:r w:rsidR="00D865ED" w:rsidRPr="00E4104C">
        <w:t xml:space="preserve">małżonków </w:t>
      </w:r>
      <w:r w:rsidRPr="00E4104C">
        <w:t xml:space="preserve">pragnących </w:t>
      </w:r>
      <w:r w:rsidR="00CD24B5">
        <w:t xml:space="preserve">dziecka oraz </w:t>
      </w:r>
      <w:r w:rsidRPr="00E4104C">
        <w:t>że nie sprzyja dzietności.</w:t>
      </w:r>
    </w:p>
    <w:p w:rsidR="00617FDF" w:rsidRDefault="00C20C96" w:rsidP="00E4104C">
      <w:pPr>
        <w:ind w:firstLine="708"/>
        <w:jc w:val="both"/>
      </w:pPr>
      <w:r w:rsidRPr="00E4104C">
        <w:t xml:space="preserve">Nauczanie Kościoła, nawiązujące do głęboko personalistycznej etyki, niezmiennie głosi prawdę o świętości ludzkiego życia oraz godności </w:t>
      </w:r>
      <w:r w:rsidR="00E4104C" w:rsidRPr="00E4104C">
        <w:t xml:space="preserve">małżeństwa. Wspiera także rozwój technologiczny, służący </w:t>
      </w:r>
      <w:r w:rsidR="004135DA">
        <w:t xml:space="preserve">autentycznemu </w:t>
      </w:r>
      <w:r w:rsidR="00E4104C" w:rsidRPr="00E4104C">
        <w:t>dobru człowieka</w:t>
      </w:r>
      <w:r w:rsidR="00EA098C">
        <w:t xml:space="preserve">. </w:t>
      </w:r>
      <w:r w:rsidR="004135DA">
        <w:t>R</w:t>
      </w:r>
      <w:r w:rsidR="00EA098C">
        <w:t xml:space="preserve">ozwój ten </w:t>
      </w:r>
      <w:proofErr w:type="gramStart"/>
      <w:r w:rsidR="00EA098C">
        <w:t>jest bowiem</w:t>
      </w:r>
      <w:proofErr w:type="gramEnd"/>
      <w:r w:rsidR="00EA098C">
        <w:t xml:space="preserve"> realizacj</w:t>
      </w:r>
      <w:r w:rsidR="004135DA">
        <w:t>ą</w:t>
      </w:r>
      <w:r w:rsidR="00EA098C">
        <w:t xml:space="preserve"> n</w:t>
      </w:r>
      <w:r w:rsidR="00E4104C" w:rsidRPr="00E4104C">
        <w:t>akazu, który pierwsi rodzice otrzymali od Boga w raju</w:t>
      </w:r>
      <w:r w:rsidR="00CD24B5">
        <w:t>, aby</w:t>
      </w:r>
      <w:r w:rsidR="00EA098C">
        <w:t xml:space="preserve"> czynili z</w:t>
      </w:r>
      <w:r w:rsidR="00EA098C" w:rsidRPr="00E4104C">
        <w:t xml:space="preserve">iemię </w:t>
      </w:r>
      <w:r w:rsidR="00E4104C" w:rsidRPr="00E4104C">
        <w:t>sobie poddaną</w:t>
      </w:r>
      <w:r w:rsidR="00EA098C">
        <w:t xml:space="preserve"> (por. Rdz 1, 28)</w:t>
      </w:r>
      <w:r w:rsidR="00E4104C" w:rsidRPr="00E4104C">
        <w:t>. Człowiek miał pielęgnować w rajskim ogrodzie drzewa, korzystając z ich owoców</w:t>
      </w:r>
      <w:r w:rsidR="00EA098C">
        <w:t xml:space="preserve"> (por. Rdz 2, 15n</w:t>
      </w:r>
      <w:proofErr w:type="gramStart"/>
      <w:r w:rsidR="00EA098C">
        <w:t>)</w:t>
      </w:r>
      <w:r w:rsidR="00E4104C" w:rsidRPr="00E4104C">
        <w:t>. Można</w:t>
      </w:r>
      <w:proofErr w:type="gramEnd"/>
      <w:r w:rsidR="00E4104C" w:rsidRPr="00E4104C">
        <w:t xml:space="preserve"> powiedzieć, że każde z tych drzew jest symbolem jakiejś gałęzi współczesnej medycyny i technologii, z owoców których człowiek może korzystać. </w:t>
      </w:r>
      <w:r w:rsidR="00EA098C">
        <w:t>W</w:t>
      </w:r>
      <w:r w:rsidR="00E4104C" w:rsidRPr="00E4104C">
        <w:t xml:space="preserve"> </w:t>
      </w:r>
      <w:r w:rsidR="004135DA">
        <w:t xml:space="preserve">rajskim </w:t>
      </w:r>
      <w:r w:rsidR="00E4104C" w:rsidRPr="00E4104C">
        <w:t xml:space="preserve">ogrodzie </w:t>
      </w:r>
      <w:r w:rsidR="00EA098C">
        <w:t xml:space="preserve">rosło też </w:t>
      </w:r>
      <w:r w:rsidR="00E4104C" w:rsidRPr="00E4104C">
        <w:t>„drzewo poznania dobra i zła”</w:t>
      </w:r>
      <w:r w:rsidR="00EA098C">
        <w:t xml:space="preserve"> (Rdz 2,17)</w:t>
      </w:r>
      <w:r w:rsidR="00E4104C" w:rsidRPr="00E4104C">
        <w:t xml:space="preserve">, którego owoców człowiekowi </w:t>
      </w:r>
      <w:r w:rsidR="00EA098C" w:rsidRPr="00E4104C">
        <w:t>nie wolno</w:t>
      </w:r>
      <w:r w:rsidR="00EA098C">
        <w:t xml:space="preserve"> było spożywać. </w:t>
      </w:r>
      <w:r w:rsidR="00E4104C" w:rsidRPr="00E4104C">
        <w:t>Drzewo to</w:t>
      </w:r>
      <w:r w:rsidR="00B42C19">
        <w:t xml:space="preserve"> było (i stale</w:t>
      </w:r>
      <w:r w:rsidR="00E4104C" w:rsidRPr="00E4104C">
        <w:t xml:space="preserve"> jest</w:t>
      </w:r>
      <w:r w:rsidR="00B42C19">
        <w:t>)</w:t>
      </w:r>
      <w:r w:rsidR="00E4104C" w:rsidRPr="00E4104C">
        <w:t xml:space="preserve"> symbolem granicy między człowiekiem-stworzeniem a Bogiem-Stworzycielem. Zerwani</w:t>
      </w:r>
      <w:r w:rsidR="00EA098C">
        <w:t>e</w:t>
      </w:r>
      <w:r w:rsidR="00E4104C" w:rsidRPr="00E4104C">
        <w:t xml:space="preserve"> tego owocu oznacza, że człowiek chce stać się bogiem. Tak zresztą </w:t>
      </w:r>
      <w:r w:rsidR="009C72CC" w:rsidRPr="00E4104C">
        <w:t>w ra</w:t>
      </w:r>
      <w:r w:rsidR="009C72CC">
        <w:t>j</w:t>
      </w:r>
      <w:r w:rsidR="009C72CC" w:rsidRPr="00E4104C">
        <w:t xml:space="preserve">u pokusę </w:t>
      </w:r>
      <w:r w:rsidR="00E4104C" w:rsidRPr="00E4104C">
        <w:t xml:space="preserve">sformułował </w:t>
      </w:r>
      <w:proofErr w:type="gramStart"/>
      <w:r w:rsidR="00E4104C" w:rsidRPr="00E4104C">
        <w:t>szatan</w:t>
      </w:r>
      <w:proofErr w:type="gramEnd"/>
      <w:r w:rsidR="00E4104C" w:rsidRPr="00E4104C">
        <w:t>, przekonując, że</w:t>
      </w:r>
      <w:r w:rsidR="009C72CC">
        <w:t xml:space="preserve"> </w:t>
      </w:r>
      <w:r w:rsidR="00E4104C" w:rsidRPr="00E4104C">
        <w:t>spożycie zakazanego owocu sprawi, że człowiek stanie się „jak Bóg”</w:t>
      </w:r>
      <w:r w:rsidR="009C72CC">
        <w:t xml:space="preserve"> (Rdz 3,5)</w:t>
      </w:r>
      <w:r w:rsidR="00E4104C" w:rsidRPr="00E4104C">
        <w:t>. Medycyna może i powinna służyć człowiekowi, jego życiu i zdrowiu</w:t>
      </w:r>
      <w:r w:rsidR="00617FDF">
        <w:t xml:space="preserve">, ale </w:t>
      </w:r>
      <w:r w:rsidR="00B42C19">
        <w:t>powinna pows</w:t>
      </w:r>
      <w:r w:rsidR="00617FDF">
        <w:t xml:space="preserve">trzymać się </w:t>
      </w:r>
      <w:r w:rsidR="00B42C19">
        <w:t xml:space="preserve">od </w:t>
      </w:r>
      <w:r w:rsidR="00617FDF">
        <w:t>wykonywani</w:t>
      </w:r>
      <w:r w:rsidR="00B42C19">
        <w:t>a</w:t>
      </w:r>
      <w:r w:rsidR="00617FDF">
        <w:t xml:space="preserve"> zabiegów decydujących </w:t>
      </w:r>
      <w:r w:rsidR="009C72CC">
        <w:t>o samym życiu</w:t>
      </w:r>
      <w:r w:rsidR="00B42C19">
        <w:t xml:space="preserve">. Winna zatrzymać się </w:t>
      </w:r>
      <w:r w:rsidR="00617FDF">
        <w:t xml:space="preserve">zarówno </w:t>
      </w:r>
      <w:r w:rsidR="009C72CC">
        <w:t>przed</w:t>
      </w:r>
      <w:r w:rsidR="00617FDF">
        <w:t xml:space="preserve"> </w:t>
      </w:r>
      <w:r w:rsidR="009C72CC">
        <w:t>s</w:t>
      </w:r>
      <w:r w:rsidR="00617FDF">
        <w:t>ztucznym zapoczątkowani</w:t>
      </w:r>
      <w:r w:rsidR="009C72CC">
        <w:t>em</w:t>
      </w:r>
      <w:r w:rsidR="00617FDF">
        <w:t xml:space="preserve"> życia (przez </w:t>
      </w:r>
      <w:r w:rsidR="009C72CC">
        <w:t xml:space="preserve">techniki </w:t>
      </w:r>
      <w:r w:rsidR="00617FDF" w:rsidRPr="009C72CC">
        <w:rPr>
          <w:i/>
          <w:iCs/>
        </w:rPr>
        <w:t>in vitro</w:t>
      </w:r>
      <w:r w:rsidR="00617FDF">
        <w:t>), jak</w:t>
      </w:r>
      <w:r w:rsidR="00E4104C" w:rsidRPr="00E4104C">
        <w:t xml:space="preserve"> </w:t>
      </w:r>
      <w:r w:rsidR="00617FDF">
        <w:t xml:space="preserve">i </w:t>
      </w:r>
      <w:r w:rsidR="009C72CC">
        <w:t xml:space="preserve">przed </w:t>
      </w:r>
      <w:r w:rsidR="00617FDF">
        <w:t>sztucznym zakończeni</w:t>
      </w:r>
      <w:r w:rsidR="009C72CC">
        <w:t>em życia</w:t>
      </w:r>
      <w:r w:rsidR="00617FDF">
        <w:t xml:space="preserve"> (</w:t>
      </w:r>
      <w:r w:rsidR="00B42C19">
        <w:t>po</w:t>
      </w:r>
      <w:r w:rsidR="00617FDF">
        <w:t xml:space="preserve">przez </w:t>
      </w:r>
      <w:r w:rsidR="00B42C19">
        <w:t xml:space="preserve">aborcję – w przypadku dziecka nienarodzonego i poprzez </w:t>
      </w:r>
      <w:r w:rsidR="009C72CC">
        <w:t xml:space="preserve">techniki </w:t>
      </w:r>
      <w:r w:rsidR="00617FDF">
        <w:t>eutanaz</w:t>
      </w:r>
      <w:r w:rsidR="009C72CC">
        <w:t>yjne</w:t>
      </w:r>
      <w:r w:rsidR="00B42C19">
        <w:t xml:space="preserve"> – w przypadku człowieka narodzonego</w:t>
      </w:r>
      <w:r w:rsidR="00617FDF">
        <w:t xml:space="preserve">). </w:t>
      </w:r>
      <w:r w:rsidR="009C72CC">
        <w:t xml:space="preserve">Działania </w:t>
      </w:r>
      <w:r w:rsidR="00617FDF">
        <w:t>decydujące o ludzki</w:t>
      </w:r>
      <w:r w:rsidR="009C72CC">
        <w:t>m</w:t>
      </w:r>
      <w:r w:rsidR="00617FDF">
        <w:t xml:space="preserve"> życi</w:t>
      </w:r>
      <w:r w:rsidR="009C72CC">
        <w:t>u</w:t>
      </w:r>
      <w:r w:rsidR="00617FDF">
        <w:t xml:space="preserve"> są </w:t>
      </w:r>
      <w:r w:rsidR="009C72CC">
        <w:t xml:space="preserve">przede wszystkim </w:t>
      </w:r>
      <w:r w:rsidR="00617FDF">
        <w:t>wykroczeniem przeciw pierwsze</w:t>
      </w:r>
      <w:r w:rsidR="00F3164A">
        <w:t>mu</w:t>
      </w:r>
      <w:r w:rsidR="00617FDF">
        <w:t xml:space="preserve"> przykazaniu Bożemu: </w:t>
      </w:r>
      <w:r w:rsidR="009C72CC">
        <w:t>„n</w:t>
      </w:r>
      <w:r w:rsidR="00617FDF">
        <w:t xml:space="preserve">ie będziesz miał </w:t>
      </w:r>
      <w:r w:rsidR="009C72CC">
        <w:t xml:space="preserve">cudzych </w:t>
      </w:r>
      <w:r w:rsidR="00617FDF">
        <w:t xml:space="preserve">bogów </w:t>
      </w:r>
      <w:r w:rsidR="009C72CC">
        <w:t>obok Mnie” (</w:t>
      </w:r>
      <w:proofErr w:type="spellStart"/>
      <w:r w:rsidR="009C72CC">
        <w:t>Wj</w:t>
      </w:r>
      <w:proofErr w:type="spellEnd"/>
      <w:r w:rsidR="009C72CC">
        <w:t xml:space="preserve"> 20, 3)</w:t>
      </w:r>
      <w:r w:rsidR="001D3082">
        <w:t>.</w:t>
      </w:r>
      <w:r w:rsidR="009C72CC">
        <w:t xml:space="preserve"> </w:t>
      </w:r>
      <w:r w:rsidR="001D3082">
        <w:t>Są grzechem pychy przeciw Bogu.</w:t>
      </w:r>
      <w:r w:rsidR="00617FDF">
        <w:t xml:space="preserve"> Bo</w:t>
      </w:r>
      <w:r w:rsidR="00F3164A">
        <w:t>żkiem</w:t>
      </w:r>
      <w:r w:rsidR="00617FDF">
        <w:t xml:space="preserve"> staje się medycyna, która w takich momentach </w:t>
      </w:r>
      <w:r w:rsidR="002B3730">
        <w:t>nie służy</w:t>
      </w:r>
      <w:r w:rsidR="00617FDF">
        <w:t xml:space="preserve"> </w:t>
      </w:r>
      <w:r w:rsidR="002B3730">
        <w:t xml:space="preserve">ludzkiemu </w:t>
      </w:r>
      <w:r w:rsidR="00617FDF">
        <w:t>życiu, a</w:t>
      </w:r>
      <w:r w:rsidR="002B3730">
        <w:t xml:space="preserve">le nad nim </w:t>
      </w:r>
      <w:r w:rsidR="00617FDF">
        <w:t>pan</w:t>
      </w:r>
      <w:r w:rsidR="002B3730">
        <w:t>uje</w:t>
      </w:r>
      <w:r w:rsidR="00617FDF">
        <w:t xml:space="preserve">. Bogiem próbuje stać się człowiek, który mówi, że właśnie bierze życie w swoje ręce, </w:t>
      </w:r>
      <w:r w:rsidR="002B3730">
        <w:t xml:space="preserve">że </w:t>
      </w:r>
      <w:r w:rsidR="00617FDF">
        <w:t xml:space="preserve">nie potrzebuje już </w:t>
      </w:r>
      <w:proofErr w:type="gramStart"/>
      <w:r w:rsidR="00617FDF">
        <w:t>Boga jako</w:t>
      </w:r>
      <w:proofErr w:type="gramEnd"/>
      <w:r w:rsidR="00617FDF">
        <w:t xml:space="preserve"> Dawc</w:t>
      </w:r>
      <w:r w:rsidR="002B3730">
        <w:t>y</w:t>
      </w:r>
      <w:r w:rsidR="00617FDF">
        <w:t xml:space="preserve"> życia. </w:t>
      </w:r>
      <w:r w:rsidR="00245E77">
        <w:t xml:space="preserve">Popularny dziś Y.N. </w:t>
      </w:r>
      <w:proofErr w:type="spellStart"/>
      <w:r w:rsidR="00245E77">
        <w:t>Harari</w:t>
      </w:r>
      <w:proofErr w:type="spellEnd"/>
      <w:r w:rsidR="00245E77">
        <w:t xml:space="preserve">, promujący wiarę w </w:t>
      </w:r>
      <w:r w:rsidR="00F3164A">
        <w:t xml:space="preserve">nieograniczone </w:t>
      </w:r>
      <w:r w:rsidR="00245E77">
        <w:t xml:space="preserve">możliwości współczesnej technologii przy równoczesnej całkowitej negacji wiary w Boga, wydał książkę o prowokacyjnym tytule </w:t>
      </w:r>
      <w:proofErr w:type="gramStart"/>
      <w:r w:rsidR="00245E77">
        <w:rPr>
          <w:i/>
          <w:iCs/>
        </w:rPr>
        <w:t>Homo</w:t>
      </w:r>
      <w:proofErr w:type="gramEnd"/>
      <w:r w:rsidR="00245E77">
        <w:rPr>
          <w:i/>
          <w:iCs/>
        </w:rPr>
        <w:t xml:space="preserve"> deus</w:t>
      </w:r>
      <w:r w:rsidR="00245E77">
        <w:t xml:space="preserve">, czyli </w:t>
      </w:r>
      <w:r w:rsidR="00245E77">
        <w:rPr>
          <w:i/>
          <w:iCs/>
        </w:rPr>
        <w:t>Człowiek</w:t>
      </w:r>
      <w:r w:rsidR="00D865ED">
        <w:rPr>
          <w:i/>
          <w:iCs/>
        </w:rPr>
        <w:t xml:space="preserve"> (stał się)</w:t>
      </w:r>
      <w:r w:rsidR="00245E77">
        <w:rPr>
          <w:i/>
          <w:iCs/>
        </w:rPr>
        <w:t xml:space="preserve"> bogiem</w:t>
      </w:r>
      <w:r w:rsidR="00245E77">
        <w:t xml:space="preserve">. Książka ta jest bogato ilustrowana. Znamienne jest to, że pierwsza z ilustracji stanowi zdjęcie techniki </w:t>
      </w:r>
      <w:r w:rsidR="00245E77">
        <w:rPr>
          <w:i/>
          <w:iCs/>
        </w:rPr>
        <w:t xml:space="preserve">in vitro </w:t>
      </w:r>
      <w:r w:rsidR="00245E77">
        <w:t>i jest zatytułowana</w:t>
      </w:r>
      <w:r w:rsidR="00F3164A">
        <w:t>:</w:t>
      </w:r>
      <w:r w:rsidR="00245E77">
        <w:t xml:space="preserve"> „Zapłodnienie in vitro: opanowanie sztuki tworzenia”.     </w:t>
      </w:r>
      <w:r w:rsidR="00245E77">
        <w:rPr>
          <w:i/>
          <w:iCs/>
        </w:rPr>
        <w:t xml:space="preserve"> </w:t>
      </w:r>
      <w:r w:rsidR="00245E77">
        <w:t xml:space="preserve"> </w:t>
      </w:r>
    </w:p>
    <w:p w:rsidR="00981753" w:rsidRDefault="00617FDF" w:rsidP="00E4104C">
      <w:pPr>
        <w:ind w:firstLine="708"/>
        <w:jc w:val="both"/>
      </w:pPr>
      <w:r>
        <w:t xml:space="preserve">Technika </w:t>
      </w:r>
      <w:r>
        <w:rPr>
          <w:i/>
          <w:iCs/>
        </w:rPr>
        <w:t>in vitro</w:t>
      </w:r>
      <w:r w:rsidR="004C15DB">
        <w:t xml:space="preserve"> poza tym, że godzi w prawo dziecka do poczęcia </w:t>
      </w:r>
      <w:r w:rsidR="00F3164A">
        <w:t xml:space="preserve">się </w:t>
      </w:r>
      <w:r w:rsidR="004C15DB">
        <w:t>w osobowym akcie miłośc</w:t>
      </w:r>
      <w:r w:rsidR="002B3730">
        <w:t>i</w:t>
      </w:r>
      <w:r w:rsidR="004C15DB">
        <w:t xml:space="preserve"> </w:t>
      </w:r>
      <w:r w:rsidR="002B3730">
        <w:t>rodziców</w:t>
      </w:r>
      <w:r w:rsidR="004C15DB">
        <w:t xml:space="preserve"> i </w:t>
      </w:r>
      <w:r w:rsidR="00B42C19">
        <w:t xml:space="preserve">że </w:t>
      </w:r>
      <w:r w:rsidR="004C15DB">
        <w:t xml:space="preserve">jest wykroczeniem przeciw pierwszemu przykazaniu Bożemu, przynosi wiele negatywnych konsekwencji. W procesie </w:t>
      </w:r>
      <w:r w:rsidR="004C15DB">
        <w:rPr>
          <w:i/>
          <w:iCs/>
        </w:rPr>
        <w:t>in vitro</w:t>
      </w:r>
      <w:r w:rsidR="004C15DB">
        <w:t xml:space="preserve"> bardzo często zapładnianych jest wiele jaj, co powoduje, ż</w:t>
      </w:r>
      <w:r w:rsidR="002B3730">
        <w:t>e</w:t>
      </w:r>
      <w:r w:rsidR="004C15DB">
        <w:t xml:space="preserve"> </w:t>
      </w:r>
      <w:r w:rsidR="002B3730">
        <w:t xml:space="preserve">liczne </w:t>
      </w:r>
      <w:r w:rsidR="004C15DB">
        <w:t>zarodk</w:t>
      </w:r>
      <w:r w:rsidR="002B3730">
        <w:t>i</w:t>
      </w:r>
      <w:r w:rsidR="00B42C19">
        <w:t xml:space="preserve"> (</w:t>
      </w:r>
      <w:r w:rsidR="002B3730">
        <w:t>t</w:t>
      </w:r>
      <w:r w:rsidR="00B42C19">
        <w:t>e</w:t>
      </w:r>
      <w:r w:rsidR="002B3730">
        <w:t xml:space="preserve"> niewszczepiane w organizm kobiety</w:t>
      </w:r>
      <w:r w:rsidR="00B42C19">
        <w:t>)</w:t>
      </w:r>
      <w:r w:rsidR="00F3164A">
        <w:t xml:space="preserve"> są </w:t>
      </w:r>
      <w:r w:rsidR="004C15DB">
        <w:t>niszczon</w:t>
      </w:r>
      <w:r w:rsidR="00F3164A">
        <w:t xml:space="preserve">e </w:t>
      </w:r>
      <w:r w:rsidR="004C15DB">
        <w:t>lub zamrażan</w:t>
      </w:r>
      <w:r w:rsidR="00F3164A">
        <w:t>e</w:t>
      </w:r>
      <w:r w:rsidR="004C15DB">
        <w:t xml:space="preserve">. </w:t>
      </w:r>
      <w:r w:rsidR="00B42C19">
        <w:t xml:space="preserve">Jedno rozwijające się życie </w:t>
      </w:r>
      <w:proofErr w:type="gramStart"/>
      <w:r w:rsidR="00B42C19">
        <w:t xml:space="preserve">jest </w:t>
      </w:r>
      <w:r w:rsidR="00F3164A">
        <w:t>więc</w:t>
      </w:r>
      <w:proofErr w:type="gramEnd"/>
      <w:r w:rsidR="00F3164A">
        <w:t xml:space="preserve"> </w:t>
      </w:r>
      <w:r w:rsidR="00B42C19">
        <w:t xml:space="preserve">okupione zamrożeniem lub zniszczeniem życia rodzeństwa. </w:t>
      </w:r>
      <w:r w:rsidR="00981753">
        <w:t xml:space="preserve">W tym też momencie bardzo często uruchamiana jest diagnostyka </w:t>
      </w:r>
      <w:proofErr w:type="spellStart"/>
      <w:r w:rsidR="00981753">
        <w:t>preimplantacyjna</w:t>
      </w:r>
      <w:proofErr w:type="spellEnd"/>
      <w:r w:rsidR="00981753">
        <w:t>. Dąży się mianowicie do wszczepienia jak najzdrowszego zarodka, pozostałe niszcząc</w:t>
      </w:r>
      <w:r w:rsidR="002B3730">
        <w:t xml:space="preserve"> lub </w:t>
      </w:r>
      <w:r w:rsidR="00981753">
        <w:t>zamrażając. Wszystko to jest przejawem mentalności eugenicznej</w:t>
      </w:r>
      <w:r w:rsidR="002B3730">
        <w:t>,</w:t>
      </w:r>
      <w:r w:rsidR="00981753">
        <w:t xml:space="preserve"> w </w:t>
      </w:r>
      <w:proofErr w:type="gramStart"/>
      <w:r w:rsidR="00981753">
        <w:t>świetle której</w:t>
      </w:r>
      <w:proofErr w:type="gramEnd"/>
      <w:r w:rsidR="00981753">
        <w:t xml:space="preserve"> uznaje się, że określone ludzkie życie</w:t>
      </w:r>
      <w:r w:rsidR="00B42C19">
        <w:t xml:space="preserve"> (</w:t>
      </w:r>
      <w:r w:rsidR="00981753">
        <w:t>z racji jakichś słabości</w:t>
      </w:r>
      <w:r w:rsidR="00B42C19">
        <w:t>)</w:t>
      </w:r>
      <w:r w:rsidR="00981753">
        <w:t xml:space="preserve"> nie jest warte </w:t>
      </w:r>
      <w:r w:rsidR="00F3164A">
        <w:t xml:space="preserve">dalszego </w:t>
      </w:r>
      <w:r w:rsidR="00981753">
        <w:t xml:space="preserve">życie. </w:t>
      </w:r>
      <w:r w:rsidR="004C15DB">
        <w:t xml:space="preserve">Działania te stanowią wykroczenie przeciw godności ludzkiego życia. Choć mówi się, że technika </w:t>
      </w:r>
      <w:r w:rsidR="004C15DB">
        <w:rPr>
          <w:i/>
          <w:iCs/>
        </w:rPr>
        <w:t>in vitro</w:t>
      </w:r>
      <w:r w:rsidR="004C15DB">
        <w:t xml:space="preserve"> jest służbą wobec małżeństw, to jednak w wymiarze społecznym stanowi poważne osłabienie małżeństwa. Dzieje się tak wówczas, gdy komórki rozrodcze pobierane są od osób trzecich</w:t>
      </w:r>
      <w:r w:rsidR="00F3164A">
        <w:t>. Działania te doprowadzają do sytuacji</w:t>
      </w:r>
      <w:r w:rsidR="004C15DB">
        <w:t>, że dziecko genetycznie jest potomkiem innych rodziców</w:t>
      </w:r>
      <w:r w:rsidR="00B42C19">
        <w:t xml:space="preserve"> i może mieć genetyczne rodzeństwo w innych małżeństwach.</w:t>
      </w:r>
      <w:r w:rsidR="004C15DB">
        <w:t xml:space="preserve"> Społeczne osłabienie małżeństwa </w:t>
      </w:r>
      <w:r w:rsidR="002B3730">
        <w:t>ma miejsce</w:t>
      </w:r>
      <w:r w:rsidR="004C15DB">
        <w:t xml:space="preserve"> także wtedy, gdy technika </w:t>
      </w:r>
      <w:r w:rsidR="004C15DB">
        <w:rPr>
          <w:i/>
          <w:iCs/>
        </w:rPr>
        <w:t xml:space="preserve">in vitro </w:t>
      </w:r>
      <w:r w:rsidR="004C15DB">
        <w:t>jest realizowana poza małżeństwem</w:t>
      </w:r>
      <w:r w:rsidR="00615E49">
        <w:t>.</w:t>
      </w:r>
      <w:r w:rsidR="00245E77">
        <w:t xml:space="preserve"> </w:t>
      </w:r>
      <w:r w:rsidR="00615E49">
        <w:t>Takie działania prowadzą dodatkowo</w:t>
      </w:r>
      <w:r w:rsidR="004C15DB">
        <w:t xml:space="preserve"> </w:t>
      </w:r>
      <w:r w:rsidR="00981753">
        <w:t xml:space="preserve">do pozbawienia dziecka prawa do poczęcia </w:t>
      </w:r>
      <w:r w:rsidR="00B42C19">
        <w:t xml:space="preserve">się </w:t>
      </w:r>
      <w:r w:rsidR="00981753">
        <w:t>i urodzenia w małżeńskim związku mężczyzny i kobiety.</w:t>
      </w:r>
      <w:r w:rsidR="00B42C19">
        <w:t xml:space="preserve"> </w:t>
      </w:r>
      <w:r w:rsidR="00981753">
        <w:t xml:space="preserve"> </w:t>
      </w:r>
    </w:p>
    <w:p w:rsidR="001D3082" w:rsidRDefault="00981753" w:rsidP="001D3082">
      <w:pPr>
        <w:ind w:firstLine="708"/>
        <w:jc w:val="both"/>
      </w:pPr>
      <w:r>
        <w:t xml:space="preserve">W tym miejscu trzeba z naciskiem podkreślić, że dziecko poczęte </w:t>
      </w:r>
      <w:r>
        <w:rPr>
          <w:i/>
          <w:iCs/>
        </w:rPr>
        <w:t>in vitro</w:t>
      </w:r>
      <w:r>
        <w:t xml:space="preserve"> posiada </w:t>
      </w:r>
      <w:r w:rsidR="001D3082">
        <w:t xml:space="preserve">w pełni </w:t>
      </w:r>
      <w:r>
        <w:t>ludzką</w:t>
      </w:r>
      <w:r w:rsidR="001D3082">
        <w:t xml:space="preserve"> godność</w:t>
      </w:r>
      <w:r w:rsidR="00615E49">
        <w:t>.</w:t>
      </w:r>
      <w:r w:rsidR="001D3082">
        <w:t xml:space="preserve"> </w:t>
      </w:r>
      <w:r>
        <w:t xml:space="preserve">Bóg uczestniczy w dziele stworzenia tego dziecka, obdarzając </w:t>
      </w:r>
      <w:r w:rsidR="00615E49">
        <w:t>go</w:t>
      </w:r>
      <w:r>
        <w:t xml:space="preserve"> duszą nieśmiertelną. </w:t>
      </w:r>
      <w:r w:rsidR="00F3164A">
        <w:t>P</w:t>
      </w:r>
      <w:r w:rsidR="00615E49">
        <w:t>ra</w:t>
      </w:r>
      <w:r w:rsidR="002C1C99">
        <w:t xml:space="preserve">wda ta nie stanowi argumentu na rzecz technik </w:t>
      </w:r>
      <w:r w:rsidR="002C1C99">
        <w:rPr>
          <w:i/>
          <w:iCs/>
        </w:rPr>
        <w:t xml:space="preserve">in </w:t>
      </w:r>
      <w:r w:rsidR="002C1C99" w:rsidRPr="002C1C99">
        <w:t>vitro</w:t>
      </w:r>
      <w:r w:rsidR="002C1C99">
        <w:t xml:space="preserve">. </w:t>
      </w:r>
      <w:proofErr w:type="gramStart"/>
      <w:r w:rsidR="00C66D09" w:rsidRPr="002C1C99">
        <w:t>Bóg</w:t>
      </w:r>
      <w:r w:rsidR="00C66D09">
        <w:t xml:space="preserve"> </w:t>
      </w:r>
      <w:r w:rsidR="001D3082">
        <w:t>bowiem</w:t>
      </w:r>
      <w:proofErr w:type="gramEnd"/>
      <w:r w:rsidR="001D3082">
        <w:t xml:space="preserve"> </w:t>
      </w:r>
      <w:r w:rsidR="00C66D09">
        <w:t xml:space="preserve">nie zostawia człowieka dopuszczającego się grzechu samemu sobie. Choć </w:t>
      </w:r>
      <w:r w:rsidR="000D5227">
        <w:t xml:space="preserve">pierwsi rodzice </w:t>
      </w:r>
      <w:r w:rsidR="00C66D09">
        <w:t xml:space="preserve">chcieli być </w:t>
      </w:r>
      <w:r w:rsidR="000D5227">
        <w:t>„</w:t>
      </w:r>
      <w:r w:rsidR="00C66D09">
        <w:t>jak Bóg</w:t>
      </w:r>
      <w:r w:rsidR="000D5227">
        <w:t>”</w:t>
      </w:r>
      <w:r w:rsidR="00C66D09">
        <w:t xml:space="preserve">, </w:t>
      </w:r>
      <w:r w:rsidR="000D5227">
        <w:t>to jednak</w:t>
      </w:r>
      <w:r w:rsidR="002C1C99">
        <w:t xml:space="preserve"> Bóg</w:t>
      </w:r>
      <w:r w:rsidR="000D5227">
        <w:t xml:space="preserve"> </w:t>
      </w:r>
      <w:r w:rsidR="00C66D09">
        <w:t xml:space="preserve">nie pozbawił ich ludzkiej godności. Dziecko poczęte </w:t>
      </w:r>
      <w:r w:rsidR="00C66D09">
        <w:rPr>
          <w:i/>
          <w:iCs/>
        </w:rPr>
        <w:t>in vitro</w:t>
      </w:r>
      <w:r w:rsidR="00C66D09">
        <w:t>, choć jest wynikiem uzurpowania sobie przez człowieka pragnienia bycia „jak</w:t>
      </w:r>
      <w:r w:rsidR="000D5227">
        <w:t xml:space="preserve"> Bóg”, </w:t>
      </w:r>
      <w:r w:rsidR="002C1C99">
        <w:t xml:space="preserve">jednak </w:t>
      </w:r>
      <w:r w:rsidR="00F3164A">
        <w:t>posiada</w:t>
      </w:r>
      <w:r w:rsidR="000D5227">
        <w:t xml:space="preserve"> ono </w:t>
      </w:r>
      <w:r w:rsidR="002C1C99">
        <w:t>pełną ludzką</w:t>
      </w:r>
      <w:r w:rsidR="000D5227">
        <w:t xml:space="preserve"> godność. </w:t>
      </w:r>
      <w:r w:rsidR="00F3164A">
        <w:t>Ponadto, p</w:t>
      </w:r>
      <w:r w:rsidR="00C66D09">
        <w:t xml:space="preserve">ierwszym rodzicom w raju, którzy złamali prawo Boże, </w:t>
      </w:r>
      <w:r w:rsidR="002C1C99">
        <w:t xml:space="preserve">Bóg </w:t>
      </w:r>
      <w:r w:rsidR="00C66D09">
        <w:t>obiecał, że pośle Zbawiciela</w:t>
      </w:r>
      <w:r w:rsidR="002C1C99">
        <w:t xml:space="preserve"> (por. Rdz 3, 15)</w:t>
      </w:r>
      <w:r w:rsidR="00C66D09">
        <w:t>.</w:t>
      </w:r>
      <w:r w:rsidR="001D3082">
        <w:t xml:space="preserve"> Tym Zbawicielem</w:t>
      </w:r>
      <w:r w:rsidR="00F3164A">
        <w:t xml:space="preserve">, który </w:t>
      </w:r>
      <w:r w:rsidR="00661B52">
        <w:t xml:space="preserve">wyzwala nas grzechów, także z pychy grzechu </w:t>
      </w:r>
      <w:r w:rsidR="00661B52">
        <w:rPr>
          <w:i/>
          <w:iCs/>
        </w:rPr>
        <w:t>in vitro</w:t>
      </w:r>
      <w:r w:rsidR="00661B52">
        <w:t>,</w:t>
      </w:r>
      <w:r w:rsidR="001D3082">
        <w:t xml:space="preserve"> jest narodzony w Betlejem Jezus. </w:t>
      </w:r>
      <w:r w:rsidR="00245E77">
        <w:t xml:space="preserve">W </w:t>
      </w:r>
      <w:r w:rsidR="00D865ED">
        <w:t xml:space="preserve">Jezusie za św. Anzelmem możemy powiedzieć: </w:t>
      </w:r>
      <w:r w:rsidR="00D865ED">
        <w:rPr>
          <w:i/>
          <w:iCs/>
        </w:rPr>
        <w:t xml:space="preserve">Deus </w:t>
      </w:r>
      <w:proofErr w:type="gramStart"/>
      <w:r w:rsidR="00D865ED">
        <w:rPr>
          <w:i/>
          <w:iCs/>
        </w:rPr>
        <w:t>homo</w:t>
      </w:r>
      <w:proofErr w:type="gramEnd"/>
      <w:r w:rsidR="00661B52">
        <w:t>, czyli</w:t>
      </w:r>
      <w:r w:rsidR="00D865ED">
        <w:t xml:space="preserve"> </w:t>
      </w:r>
      <w:r w:rsidR="00D865ED" w:rsidRPr="00D865ED">
        <w:rPr>
          <w:i/>
          <w:iCs/>
        </w:rPr>
        <w:t>Bóg (stał się) człowiekiem</w:t>
      </w:r>
      <w:r w:rsidR="00D865ED">
        <w:t>. P</w:t>
      </w:r>
      <w:r w:rsidR="001D3082">
        <w:t xml:space="preserve">oczęcie </w:t>
      </w:r>
      <w:r w:rsidR="00D865ED">
        <w:t xml:space="preserve">Jezusa </w:t>
      </w:r>
      <w:r w:rsidR="001D3082">
        <w:t xml:space="preserve">bez udziału mężczyzny nie jest argumentem za techniką </w:t>
      </w:r>
      <w:r w:rsidR="001D3082">
        <w:rPr>
          <w:i/>
          <w:iCs/>
        </w:rPr>
        <w:t>in vitro</w:t>
      </w:r>
      <w:r w:rsidR="001D3082">
        <w:t xml:space="preserve">, dokonującą się poza aktem małżeńskim. </w:t>
      </w:r>
      <w:r w:rsidR="00D865ED">
        <w:t>Jego p</w:t>
      </w:r>
      <w:r w:rsidR="001D3082">
        <w:t xml:space="preserve">oczęcie w mocy Ducha Świętego jest bardzo wyraźnym potwierdzeniem prawdy, że zaistnienie nowego życia jest absolutnie sprawą Bożą, w którą nie wolno człowiekowi ingerować: ani przez działania osób trzecich, ani przez technologię. </w:t>
      </w:r>
    </w:p>
    <w:p w:rsidR="000F0082" w:rsidRDefault="001D3082" w:rsidP="002C1C99">
      <w:pPr>
        <w:ind w:firstLine="708"/>
        <w:jc w:val="both"/>
      </w:pPr>
      <w:r>
        <w:t xml:space="preserve">Sprzeciw wobec technik </w:t>
      </w:r>
      <w:r>
        <w:rPr>
          <w:i/>
          <w:iCs/>
        </w:rPr>
        <w:t>in vitro</w:t>
      </w:r>
      <w:r>
        <w:t xml:space="preserve"> nie </w:t>
      </w:r>
      <w:r w:rsidR="00D5628F">
        <w:t xml:space="preserve">oznacza, że wspólnota Kościoła pozostawia </w:t>
      </w:r>
      <w:r w:rsidR="00245E77">
        <w:t xml:space="preserve">bez wsparcia </w:t>
      </w:r>
      <w:r w:rsidR="00D5628F">
        <w:t xml:space="preserve">małżonków doświadczających </w:t>
      </w:r>
      <w:r w:rsidR="004135DA">
        <w:t>bez</w:t>
      </w:r>
      <w:r w:rsidR="00D5628F">
        <w:t>płodności</w:t>
      </w:r>
      <w:r w:rsidR="002C1C99">
        <w:t>.</w:t>
      </w:r>
      <w:r w:rsidR="00D5628F">
        <w:t xml:space="preserve"> Kościół popiera działania medyczne, które leczą </w:t>
      </w:r>
      <w:r w:rsidR="004135DA">
        <w:t>bez</w:t>
      </w:r>
      <w:r w:rsidR="00D5628F">
        <w:t xml:space="preserve">płodność. Współcześnie rozwija się intensywnie </w:t>
      </w:r>
      <w:proofErr w:type="spellStart"/>
      <w:r w:rsidR="00D5628F">
        <w:t>naprotechnologia</w:t>
      </w:r>
      <w:proofErr w:type="spellEnd"/>
      <w:r w:rsidR="00D5628F">
        <w:t>,</w:t>
      </w:r>
      <w:r w:rsidR="00D5628F" w:rsidRPr="00D5628F">
        <w:t xml:space="preserve"> </w:t>
      </w:r>
      <w:r w:rsidR="00D5628F">
        <w:t xml:space="preserve">nowa gałąź medyczna, wspierająca małżonków w doświadczeniu </w:t>
      </w:r>
      <w:r w:rsidR="004135DA">
        <w:t>bez</w:t>
      </w:r>
      <w:r w:rsidR="00D5628F">
        <w:t>płodności.</w:t>
      </w:r>
      <w:r w:rsidR="00F87189">
        <w:t xml:space="preserve"> Stara się leczyć </w:t>
      </w:r>
      <w:r w:rsidR="004135DA">
        <w:t>bez</w:t>
      </w:r>
      <w:r w:rsidR="00F87189">
        <w:t>płodność w taki sposób, by samo poczęcie dokonywało się w osobowym akcie małżeńskim.</w:t>
      </w:r>
      <w:r w:rsidR="00D5628F">
        <w:t xml:space="preserve"> </w:t>
      </w:r>
      <w:proofErr w:type="spellStart"/>
      <w:r w:rsidR="00D5628F">
        <w:t>Naprotechnologia</w:t>
      </w:r>
      <w:proofErr w:type="spellEnd"/>
      <w:r w:rsidR="00D5628F">
        <w:t xml:space="preserve"> patrzy na człowieka holistycznie</w:t>
      </w:r>
      <w:r w:rsidR="00661B52">
        <w:t>,</w:t>
      </w:r>
      <w:r w:rsidR="00661B52" w:rsidRPr="00661B52">
        <w:t xml:space="preserve"> </w:t>
      </w:r>
      <w:r w:rsidR="00661B52">
        <w:t>czyli całościowo</w:t>
      </w:r>
      <w:r w:rsidR="00D5628F">
        <w:t xml:space="preserve">. Wie, że przyczyna </w:t>
      </w:r>
      <w:r w:rsidR="004135DA">
        <w:t>bez</w:t>
      </w:r>
      <w:r w:rsidR="00D5628F">
        <w:t>płodności może leżeć zarówno w problemach biologicznych, którym stara się zaradzić medycznie, jak i w problemach emocjonalno-duchowych i dlatego przychodzi ze wsparciem psychologiczny</w:t>
      </w:r>
      <w:r w:rsidR="002C1C99">
        <w:t>m</w:t>
      </w:r>
      <w:r w:rsidR="00D5628F">
        <w:t xml:space="preserve">. Dla ludzi wierzących oczywisty jest także </w:t>
      </w:r>
      <w:r w:rsidR="00245E77">
        <w:t xml:space="preserve">duchowy </w:t>
      </w:r>
      <w:r w:rsidR="00D5628F">
        <w:t xml:space="preserve">wymiar </w:t>
      </w:r>
      <w:r w:rsidR="004135DA">
        <w:t>bez</w:t>
      </w:r>
      <w:r w:rsidR="00D5628F">
        <w:t xml:space="preserve">płodności. Jeśli bowiem uznaje się, że nowe życie jest darem Bożym, to o ten dar można i należy modlić się z głęboką wiarą. Bardzo wielu małżonków potwierdza, że </w:t>
      </w:r>
      <w:r w:rsidR="00681122">
        <w:t xml:space="preserve">nowe życie pojawiło </w:t>
      </w:r>
      <w:proofErr w:type="gramStart"/>
      <w:r w:rsidR="00681122">
        <w:t>się jako</w:t>
      </w:r>
      <w:proofErr w:type="gramEnd"/>
      <w:r w:rsidR="00681122">
        <w:t xml:space="preserve"> owoc głębokiego pokoju serca</w:t>
      </w:r>
      <w:r w:rsidR="002C1C99">
        <w:t>,</w:t>
      </w:r>
      <w:r w:rsidR="00681122">
        <w:t xml:space="preserve"> związanego z całkowitym zawierzeniem się dobremu Bogu. Tego daru doświadczyli Elżbieta i Zachariasz:</w:t>
      </w:r>
      <w:r w:rsidR="002C1C99">
        <w:t xml:space="preserve"> mimo podeszłego wieku</w:t>
      </w:r>
      <w:r w:rsidR="00681122">
        <w:t xml:space="preserve"> stali się rodzicami Jana Chrzciciela</w:t>
      </w:r>
      <w:r w:rsidR="002C1C99">
        <w:t xml:space="preserve"> (por. </w:t>
      </w:r>
      <w:proofErr w:type="spellStart"/>
      <w:r w:rsidR="002C1C99">
        <w:t>Łk</w:t>
      </w:r>
      <w:proofErr w:type="spellEnd"/>
      <w:r w:rsidR="002C1C99">
        <w:t xml:space="preserve"> 1, 24n</w:t>
      </w:r>
      <w:proofErr w:type="gramStart"/>
      <w:r w:rsidR="002C1C99">
        <w:t>)</w:t>
      </w:r>
      <w:r w:rsidR="00681122">
        <w:t>. Równocześnie</w:t>
      </w:r>
      <w:proofErr w:type="gramEnd"/>
      <w:r w:rsidR="00681122">
        <w:t xml:space="preserve"> wiemy, że </w:t>
      </w:r>
      <w:r w:rsidR="00661B52">
        <w:t xml:space="preserve">żyją </w:t>
      </w:r>
      <w:r w:rsidR="00245E77">
        <w:t xml:space="preserve">wśród nas </w:t>
      </w:r>
      <w:r w:rsidR="00681122">
        <w:t xml:space="preserve">także i takie pary małżeńskie, które darem nowego życia nie </w:t>
      </w:r>
      <w:r w:rsidR="002C1C99">
        <w:t>zostają</w:t>
      </w:r>
      <w:r w:rsidR="00681122">
        <w:t xml:space="preserve"> obdarzane</w:t>
      </w:r>
      <w:r w:rsidR="00661B52">
        <w:t>, choć intensywnie się o to modlą.</w:t>
      </w:r>
      <w:r w:rsidR="00681122">
        <w:t xml:space="preserve"> Fakt ten </w:t>
      </w:r>
      <w:r w:rsidR="00245E77">
        <w:t>stanowi</w:t>
      </w:r>
      <w:r w:rsidR="00681122">
        <w:t xml:space="preserve"> tajemnicę cierpienia, które nieraz dotyka człowieka i wobec którego nie ma prostych odpowiedzi. Być może </w:t>
      </w:r>
      <w:r w:rsidR="002C1C99">
        <w:t xml:space="preserve">doświadczenie to </w:t>
      </w:r>
      <w:r w:rsidR="00681122">
        <w:t>stanowi zachętę do podjęcia dzieła adopcji, choć</w:t>
      </w:r>
      <w:r w:rsidR="00245E77">
        <w:t xml:space="preserve"> –</w:t>
      </w:r>
      <w:r w:rsidR="00681122">
        <w:t xml:space="preserve"> trzeba </w:t>
      </w:r>
      <w:r w:rsidR="002C1C99">
        <w:t>podkreślić</w:t>
      </w:r>
      <w:r w:rsidR="00245E77">
        <w:t xml:space="preserve"> – </w:t>
      </w:r>
      <w:r w:rsidR="00681122">
        <w:t xml:space="preserve">nie jest ona </w:t>
      </w:r>
      <w:r w:rsidR="002C1C99">
        <w:t xml:space="preserve">moralnym </w:t>
      </w:r>
      <w:r w:rsidR="00681122">
        <w:t xml:space="preserve">obowiązkiem bezdzietnych małżonków. Mają oni </w:t>
      </w:r>
      <w:r w:rsidR="002C1C99">
        <w:t xml:space="preserve">przecież </w:t>
      </w:r>
      <w:r w:rsidR="00681122">
        <w:t xml:space="preserve">wiele innych możliwości w Kościele i w społeczeństwie, by służyć ludzkiemu życiu. Mogą to być różne formy zaangażowania </w:t>
      </w:r>
      <w:r w:rsidR="002C1C99">
        <w:t xml:space="preserve">czy to </w:t>
      </w:r>
      <w:r w:rsidR="00681122">
        <w:t>w pomoc innym małżeństwom</w:t>
      </w:r>
      <w:r w:rsidR="002C1C99">
        <w:t xml:space="preserve"> i rodzinom</w:t>
      </w:r>
      <w:r w:rsidR="00681122">
        <w:t>, czy też w służb</w:t>
      </w:r>
      <w:r w:rsidR="002C1C99">
        <w:t>ę</w:t>
      </w:r>
      <w:r w:rsidR="00681122">
        <w:t xml:space="preserve"> ludziom chorym, niepełnosprawnym i potrzebującym. </w:t>
      </w:r>
    </w:p>
    <w:p w:rsidR="00B47123" w:rsidRDefault="00B47123" w:rsidP="002C1C99">
      <w:pPr>
        <w:ind w:firstLine="708"/>
        <w:jc w:val="both"/>
      </w:pPr>
    </w:p>
    <w:p w:rsidR="00CF07A7" w:rsidRDefault="00CF07A7" w:rsidP="00CF07A7">
      <w:pPr>
        <w:jc w:val="right"/>
        <w:rPr>
          <w:i/>
          <w:iCs/>
        </w:rPr>
      </w:pPr>
      <w:r>
        <w:rPr>
          <w:i/>
          <w:iCs/>
        </w:rPr>
        <w:t>Ks. Antoni Bartoszek</w:t>
      </w:r>
    </w:p>
    <w:p w:rsidR="00CF07A7" w:rsidRDefault="00CF07A7" w:rsidP="00CF07A7">
      <w:pPr>
        <w:jc w:val="right"/>
      </w:pPr>
      <w:r>
        <w:t xml:space="preserve">Wydział Teologiczny UŚ w Katowicach </w:t>
      </w:r>
    </w:p>
    <w:p w:rsidR="00CF07A7" w:rsidRPr="00CF07A7" w:rsidRDefault="00CF07A7" w:rsidP="00CF07A7">
      <w:pPr>
        <w:jc w:val="right"/>
      </w:pPr>
      <w:r>
        <w:t xml:space="preserve">Ośrodek dla Osób Niepełnosprawnych „Najświętsze Serce Jezusa” w Rudzie Śląskiej  </w:t>
      </w:r>
    </w:p>
    <w:p w:rsidR="002C1C99" w:rsidRDefault="002C1C99" w:rsidP="002C1C99">
      <w:pPr>
        <w:jc w:val="both"/>
      </w:pPr>
    </w:p>
    <w:p w:rsidR="002C1C99" w:rsidRDefault="002C1C99" w:rsidP="002C1C99">
      <w:pPr>
        <w:jc w:val="both"/>
        <w:rPr>
          <w:i/>
          <w:iCs/>
        </w:rPr>
      </w:pPr>
      <w:r>
        <w:t>Adwent,</w:t>
      </w:r>
      <w:r w:rsidR="00CF07A7">
        <w:t xml:space="preserve"> AD</w:t>
      </w:r>
      <w:r>
        <w:t xml:space="preserve">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 </w:t>
      </w:r>
    </w:p>
    <w:p w:rsidR="002C1C99" w:rsidRPr="002C1C99" w:rsidRDefault="002C1C99" w:rsidP="002C1C99">
      <w:pPr>
        <w:ind w:firstLine="708"/>
        <w:jc w:val="both"/>
        <w:rPr>
          <w:i/>
          <w:iCs/>
        </w:rPr>
      </w:pPr>
    </w:p>
    <w:sectPr w:rsidR="002C1C99" w:rsidRPr="002C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82"/>
    <w:rsid w:val="000D5227"/>
    <w:rsid w:val="000F0082"/>
    <w:rsid w:val="001662AF"/>
    <w:rsid w:val="001D3082"/>
    <w:rsid w:val="00245E77"/>
    <w:rsid w:val="002B3730"/>
    <w:rsid w:val="002C1C99"/>
    <w:rsid w:val="004135DA"/>
    <w:rsid w:val="004B7D23"/>
    <w:rsid w:val="004C15DB"/>
    <w:rsid w:val="00615E49"/>
    <w:rsid w:val="00617FDF"/>
    <w:rsid w:val="006406AA"/>
    <w:rsid w:val="00661B52"/>
    <w:rsid w:val="00681122"/>
    <w:rsid w:val="00713EC0"/>
    <w:rsid w:val="008118BF"/>
    <w:rsid w:val="00981753"/>
    <w:rsid w:val="009C72CC"/>
    <w:rsid w:val="00B42C19"/>
    <w:rsid w:val="00B47123"/>
    <w:rsid w:val="00C20C96"/>
    <w:rsid w:val="00C66D09"/>
    <w:rsid w:val="00CD24B5"/>
    <w:rsid w:val="00CF07A7"/>
    <w:rsid w:val="00D5628F"/>
    <w:rsid w:val="00D865ED"/>
    <w:rsid w:val="00E4104C"/>
    <w:rsid w:val="00EA098C"/>
    <w:rsid w:val="00F3164A"/>
    <w:rsid w:val="00F65343"/>
    <w:rsid w:val="00F87189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6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">
    <w:name w:val="werset"/>
    <w:basedOn w:val="Domylnaczcionkaakapitu"/>
    <w:rsid w:val="000F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">
    <w:name w:val="werset"/>
    <w:basedOn w:val="Domylnaczcionkaakapitu"/>
    <w:rsid w:val="000F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B87E-DF1A-42B5-B059-0961172C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Bartoszek</dc:creator>
  <cp:keywords/>
  <dc:description/>
  <cp:lastModifiedBy>Antoni Bartoszek</cp:lastModifiedBy>
  <cp:revision>1</cp:revision>
  <cp:lastPrinted>2022-12-16T09:26:00Z</cp:lastPrinted>
  <dcterms:created xsi:type="dcterms:W3CDTF">2022-12-09T08:50:00Z</dcterms:created>
  <dcterms:modified xsi:type="dcterms:W3CDTF">2022-12-09T14:38:00Z</dcterms:modified>
</cp:coreProperties>
</file>